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BA" w:rsidRPr="00F675E6" w:rsidRDefault="00652DBA" w:rsidP="00652DBA">
      <w:pPr>
        <w:ind w:left="0" w:firstLine="425"/>
        <w:rPr>
          <w:rFonts w:ascii="Times New Roman" w:hAnsi="Times New Roman" w:cs="Times New Roman"/>
          <w:b/>
          <w:i/>
          <w:sz w:val="32"/>
          <w:szCs w:val="32"/>
        </w:rPr>
      </w:pPr>
      <w:r w:rsidRPr="00F675E6">
        <w:rPr>
          <w:rFonts w:ascii="Times New Roman" w:hAnsi="Times New Roman" w:cs="Times New Roman"/>
          <w:b/>
          <w:i/>
          <w:sz w:val="32"/>
          <w:szCs w:val="32"/>
        </w:rPr>
        <w:t>Kochane dzieci!</w:t>
      </w:r>
    </w:p>
    <w:p w:rsidR="00CA34C1" w:rsidRDefault="00652DBA" w:rsidP="00652DBA">
      <w:pPr>
        <w:ind w:left="0" w:firstLine="425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52DBA">
        <w:rPr>
          <w:rFonts w:ascii="Times New Roman" w:hAnsi="Times New Roman" w:cs="Times New Roman"/>
          <w:b/>
          <w:color w:val="FF0000"/>
          <w:sz w:val="32"/>
          <w:szCs w:val="32"/>
        </w:rPr>
        <w:t>Spotkałam dzisiaj kurczaka</w:t>
      </w:r>
      <w:r w:rsidRPr="00652DBA">
        <w:rPr>
          <w:rFonts w:ascii="Times New Roman" w:hAnsi="Times New Roman" w:cs="Times New Roman"/>
          <w:b/>
          <w:color w:val="FF0000"/>
          <w:sz w:val="32"/>
          <w:szCs w:val="32"/>
        </w:rPr>
        <w:br/>
        <w:t>Co po baziach skakał.</w:t>
      </w:r>
      <w:r w:rsidRPr="00652DBA">
        <w:rPr>
          <w:rFonts w:ascii="Times New Roman" w:hAnsi="Times New Roman" w:cs="Times New Roman"/>
          <w:b/>
          <w:color w:val="FF0000"/>
          <w:sz w:val="32"/>
          <w:szCs w:val="32"/>
        </w:rPr>
        <w:br/>
        <w:t>Za nim kurka podążała</w:t>
      </w:r>
      <w:r w:rsidRPr="00652DBA">
        <w:rPr>
          <w:rFonts w:ascii="Times New Roman" w:hAnsi="Times New Roman" w:cs="Times New Roman"/>
          <w:b/>
          <w:color w:val="FF0000"/>
          <w:sz w:val="32"/>
          <w:szCs w:val="32"/>
        </w:rPr>
        <w:br/>
        <w:t>I pisanki malowała.</w:t>
      </w:r>
      <w:r w:rsidRPr="00652DBA">
        <w:rPr>
          <w:rFonts w:ascii="Times New Roman" w:hAnsi="Times New Roman" w:cs="Times New Roman"/>
          <w:b/>
          <w:color w:val="FF0000"/>
          <w:sz w:val="32"/>
          <w:szCs w:val="32"/>
        </w:rPr>
        <w:br/>
        <w:t>Wtem baranek się ukazał</w:t>
      </w:r>
      <w:r w:rsidRPr="00652DBA">
        <w:rPr>
          <w:rFonts w:ascii="Times New Roman" w:hAnsi="Times New Roman" w:cs="Times New Roman"/>
          <w:b/>
          <w:color w:val="FF0000"/>
          <w:sz w:val="32"/>
          <w:szCs w:val="32"/>
        </w:rPr>
        <w:br/>
        <w:t>I życzenia złożyć kazał:</w:t>
      </w:r>
      <w:r w:rsidRPr="00652DBA">
        <w:rPr>
          <w:rFonts w:ascii="Times New Roman" w:hAnsi="Times New Roman" w:cs="Times New Roman"/>
          <w:b/>
          <w:color w:val="FF0000"/>
          <w:sz w:val="32"/>
          <w:szCs w:val="32"/>
        </w:rPr>
        <w:br/>
        <w:t>Szczęścia i radości moc</w:t>
      </w:r>
      <w:r w:rsidRPr="00652DBA">
        <w:rPr>
          <w:rFonts w:ascii="Times New Roman" w:hAnsi="Times New Roman" w:cs="Times New Roman"/>
          <w:b/>
          <w:color w:val="FF0000"/>
          <w:sz w:val="32"/>
          <w:szCs w:val="32"/>
        </w:rPr>
        <w:br/>
        <w:t>Na tą Świętą Wielkanoc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652DBA">
        <w:rPr>
          <w:rFonts w:ascii="Times New Roman" w:hAnsi="Times New Roman" w:cs="Times New Roman"/>
          <w:b/>
          <w:color w:val="FF0000"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652DBA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652DBA" w:rsidRDefault="00F675E6" w:rsidP="00652DBA">
      <w:pPr>
        <w:ind w:left="0" w:firstLine="425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Moi Drodzy</w:t>
      </w:r>
      <w:r w:rsidR="00652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już ostatni dzień nauki zdalnej przed świętami, dlatego korzystam i składam Wam i Waszej rodzin</w:t>
      </w:r>
      <w:r w:rsidR="002B2784">
        <w:rPr>
          <w:rFonts w:ascii="Times New Roman" w:hAnsi="Times New Roman" w:cs="Times New Roman"/>
          <w:color w:val="000000" w:themeColor="text1"/>
          <w:sz w:val="24"/>
          <w:szCs w:val="24"/>
        </w:rPr>
        <w:t>ce, najserdeczniejsze życzenia! Postarajcie się nie objadać czekoladowymi jajkami i zającami</w:t>
      </w:r>
      <w:r w:rsidR="002B2784" w:rsidRPr="002B2784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B2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niech ten wolny czas upływa Wam miło i spokojnie….</w:t>
      </w:r>
    </w:p>
    <w:p w:rsidR="002B2784" w:rsidRDefault="002B2784" w:rsidP="002B2784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784">
        <w:rPr>
          <w:rFonts w:ascii="Times New Roman" w:hAnsi="Times New Roman" w:cs="Times New Roman"/>
          <w:color w:val="000000" w:themeColor="text1"/>
          <w:sz w:val="24"/>
          <w:szCs w:val="24"/>
        </w:rPr>
        <w:t>Pamiętajcie, aby pomóc mamie lub babci w malowaniu pisanek!</w:t>
      </w:r>
    </w:p>
    <w:p w:rsidR="002B2784" w:rsidRDefault="002B2784" w:rsidP="002B2784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będziecie </w:t>
      </w:r>
      <w:r w:rsidR="005374A6">
        <w:rPr>
          <w:rFonts w:ascii="Times New Roman" w:hAnsi="Times New Roman" w:cs="Times New Roman"/>
          <w:color w:val="000000" w:themeColor="text1"/>
          <w:sz w:val="24"/>
          <w:szCs w:val="24"/>
        </w:rPr>
        <w:t>mieli okazję to  zanieście koszyczek wielkanocny do poświęcenia!</w:t>
      </w:r>
    </w:p>
    <w:p w:rsidR="005374A6" w:rsidRDefault="005374A6" w:rsidP="002B2784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Pomóżcie mamie w pieczeniu świątecznych babeczek</w:t>
      </w:r>
      <w:r w:rsidRPr="005374A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</w:p>
    <w:p w:rsidR="005374A6" w:rsidRDefault="005374A6" w:rsidP="002B2784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Złóżcie życzenia świąteczne dla najbliższych</w:t>
      </w:r>
      <w:r w:rsidRPr="005374A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</w:p>
    <w:p w:rsidR="005374A6" w:rsidRDefault="005374A6" w:rsidP="002B2784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Korzystajcie z pięknej pogody!</w:t>
      </w:r>
    </w:p>
    <w:p w:rsidR="005374A6" w:rsidRDefault="005374A6" w:rsidP="005374A6">
      <w:pPr>
        <w:pStyle w:val="Akapitzlist"/>
        <w:ind w:left="1145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4A6" w:rsidRDefault="00F675E6" w:rsidP="005374A6">
      <w:pPr>
        <w:pStyle w:val="Akapitzlist"/>
        <w:ind w:left="1145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Zachęcam również do obejrzenia bajeczki wielkanocnej:</w:t>
      </w:r>
    </w:p>
    <w:p w:rsidR="00F675E6" w:rsidRDefault="00F675E6" w:rsidP="005374A6">
      <w:pPr>
        <w:pStyle w:val="Akapitzlist"/>
        <w:ind w:left="1145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476EA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https://www.youtube.com/watch?v=dOaZJqsWmEo&amp;t=47s</w:t>
        </w:r>
      </w:hyperlink>
    </w:p>
    <w:p w:rsidR="00F675E6" w:rsidRDefault="00F675E6" w:rsidP="005374A6">
      <w:pPr>
        <w:pStyle w:val="Akapitzlist"/>
        <w:ind w:left="1145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5E6" w:rsidRDefault="00F675E6" w:rsidP="005374A6">
      <w:pPr>
        <w:pStyle w:val="Akapitzlist"/>
        <w:ind w:left="1145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 posłuchania piosenki o „Wesołej pisance”</w:t>
      </w:r>
    </w:p>
    <w:p w:rsidR="00F675E6" w:rsidRDefault="00F675E6" w:rsidP="005374A6">
      <w:pPr>
        <w:pStyle w:val="Akapitzlist"/>
        <w:ind w:left="1145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476EA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https://www.youtube.com/watch?v=D1qH8WmjwYc</w:t>
        </w:r>
      </w:hyperlink>
    </w:p>
    <w:p w:rsidR="00F675E6" w:rsidRDefault="00F675E6" w:rsidP="005374A6">
      <w:pPr>
        <w:pStyle w:val="Akapitzlist"/>
        <w:ind w:left="1145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5E6" w:rsidRPr="009A5007" w:rsidRDefault="00F675E6" w:rsidP="00F675E6">
      <w:pPr>
        <w:pStyle w:val="Akapitzlist"/>
        <w:ind w:left="1145" w:firstLine="0"/>
        <w:rPr>
          <w:rFonts w:ascii="Andalus" w:hAnsi="Andalus" w:cs="Andalus"/>
          <w:b/>
          <w:color w:val="000000" w:themeColor="text1"/>
          <w:sz w:val="120"/>
          <w:szCs w:val="120"/>
        </w:rPr>
      </w:pPr>
      <w:r w:rsidRPr="009A5007">
        <w:rPr>
          <w:rFonts w:ascii="Blackadder ITC" w:hAnsi="Blackadder ITC" w:cs="Times New Roman"/>
          <w:b/>
          <w:color w:val="FF0000"/>
          <w:sz w:val="120"/>
          <w:szCs w:val="120"/>
        </w:rPr>
        <w:t xml:space="preserve"> </w:t>
      </w:r>
      <w:r w:rsidRPr="009A5007">
        <w:rPr>
          <w:rFonts w:ascii="Andalus" w:hAnsi="Andalus" w:cs="Andalus"/>
          <w:b/>
          <w:color w:val="FF0000"/>
          <w:sz w:val="120"/>
          <w:szCs w:val="120"/>
        </w:rPr>
        <w:t>W</w:t>
      </w:r>
      <w:r w:rsidRPr="009A5007">
        <w:rPr>
          <w:rFonts w:ascii="Andalus" w:hAnsi="Andalus" w:cs="Andalus"/>
          <w:b/>
          <w:color w:val="000000" w:themeColor="text1"/>
          <w:sz w:val="120"/>
          <w:szCs w:val="120"/>
        </w:rPr>
        <w:t>e</w:t>
      </w:r>
      <w:r w:rsidRPr="009A5007">
        <w:rPr>
          <w:rFonts w:ascii="Andalus" w:hAnsi="Andalus" w:cs="Andalus"/>
          <w:b/>
          <w:color w:val="548DD4" w:themeColor="text2" w:themeTint="99"/>
          <w:sz w:val="120"/>
          <w:szCs w:val="120"/>
        </w:rPr>
        <w:t>s</w:t>
      </w:r>
      <w:r w:rsidRPr="009A5007">
        <w:rPr>
          <w:rFonts w:ascii="Andalus" w:hAnsi="Andalus" w:cs="Andalus"/>
          <w:b/>
          <w:color w:val="000000" w:themeColor="text1"/>
          <w:sz w:val="120"/>
          <w:szCs w:val="120"/>
        </w:rPr>
        <w:t>o</w:t>
      </w:r>
      <w:r w:rsidRPr="009A5007">
        <w:rPr>
          <w:rFonts w:ascii="Bradley Hand ITC" w:hAnsi="Bradley Hand ITC" w:cs="Andalus"/>
          <w:b/>
          <w:color w:val="00B050"/>
          <w:sz w:val="120"/>
          <w:szCs w:val="120"/>
        </w:rPr>
        <w:t>ł</w:t>
      </w:r>
      <w:r w:rsidRPr="009A5007">
        <w:rPr>
          <w:rFonts w:ascii="Andalus" w:hAnsi="Andalus" w:cs="Andalus"/>
          <w:b/>
          <w:color w:val="000000" w:themeColor="text1"/>
          <w:sz w:val="120"/>
          <w:szCs w:val="120"/>
        </w:rPr>
        <w:t>y</w:t>
      </w:r>
      <w:r w:rsidRPr="009A5007">
        <w:rPr>
          <w:rFonts w:ascii="Andalus" w:hAnsi="Andalus" w:cs="Andalus"/>
          <w:b/>
          <w:color w:val="FFFF00"/>
          <w:sz w:val="120"/>
          <w:szCs w:val="120"/>
        </w:rPr>
        <w:t>c</w:t>
      </w:r>
      <w:r w:rsidRPr="009A5007">
        <w:rPr>
          <w:rFonts w:ascii="Andalus" w:hAnsi="Andalus" w:cs="Andalus"/>
          <w:b/>
          <w:color w:val="000000" w:themeColor="text1"/>
          <w:sz w:val="120"/>
          <w:szCs w:val="120"/>
        </w:rPr>
        <w:t xml:space="preserve">h </w:t>
      </w:r>
      <w:r w:rsidRPr="009A5007">
        <w:rPr>
          <w:rFonts w:ascii="Times New Roman" w:hAnsi="Times New Roman" w:cs="Andalus"/>
          <w:b/>
          <w:color w:val="7030A0"/>
          <w:sz w:val="120"/>
          <w:szCs w:val="120"/>
        </w:rPr>
        <w:t>Ś</w:t>
      </w:r>
      <w:r w:rsidRPr="009A5007">
        <w:rPr>
          <w:rFonts w:ascii="Andalus" w:hAnsi="Andalus" w:cs="Andalus"/>
          <w:b/>
          <w:color w:val="000000" w:themeColor="text1"/>
          <w:sz w:val="120"/>
          <w:szCs w:val="120"/>
        </w:rPr>
        <w:t>w</w:t>
      </w:r>
      <w:r w:rsidRPr="009A5007">
        <w:rPr>
          <w:rFonts w:ascii="Andalus" w:hAnsi="Andalus" w:cs="Andalus"/>
          <w:b/>
          <w:color w:val="FFC000"/>
          <w:sz w:val="120"/>
          <w:szCs w:val="120"/>
        </w:rPr>
        <w:t>i</w:t>
      </w:r>
      <w:r w:rsidRPr="009A5007">
        <w:rPr>
          <w:rFonts w:ascii="Times New Roman" w:hAnsi="Times New Roman" w:cs="Andalus"/>
          <w:b/>
          <w:color w:val="000000" w:themeColor="text1"/>
          <w:sz w:val="120"/>
          <w:szCs w:val="120"/>
        </w:rPr>
        <w:t>ą</w:t>
      </w:r>
      <w:r w:rsidRPr="009A5007">
        <w:rPr>
          <w:rFonts w:ascii="Andalus" w:hAnsi="Andalus" w:cs="Andalus"/>
          <w:b/>
          <w:color w:val="FF0000"/>
          <w:sz w:val="120"/>
          <w:szCs w:val="120"/>
        </w:rPr>
        <w:t>t</w:t>
      </w:r>
      <w:r w:rsidRPr="009A5007">
        <w:rPr>
          <w:rFonts w:ascii="Andalus" w:hAnsi="Andalus" w:cs="Andalus"/>
          <w:b/>
          <w:color w:val="000000" w:themeColor="text1"/>
          <w:sz w:val="120"/>
          <w:szCs w:val="120"/>
        </w:rPr>
        <w:t>!</w:t>
      </w:r>
      <w:r w:rsidRPr="009A5007">
        <w:rPr>
          <w:rFonts w:ascii="Andalus" w:hAnsi="Andalus" w:cs="Andalus"/>
          <w:b/>
          <w:color w:val="0070C0"/>
          <w:sz w:val="120"/>
          <w:szCs w:val="120"/>
        </w:rPr>
        <w:t>!</w:t>
      </w:r>
      <w:r w:rsidRPr="009A5007">
        <w:rPr>
          <w:rFonts w:ascii="Andalus" w:hAnsi="Andalus" w:cs="Andalus"/>
          <w:b/>
          <w:color w:val="000000" w:themeColor="text1"/>
          <w:sz w:val="120"/>
          <w:szCs w:val="120"/>
        </w:rPr>
        <w:t>!</w:t>
      </w:r>
    </w:p>
    <w:p w:rsidR="00F675E6" w:rsidRPr="00F675E6" w:rsidRDefault="00F675E6" w:rsidP="00F675E6">
      <w:pPr>
        <w:pStyle w:val="Akapitzlist"/>
        <w:ind w:left="1145" w:firstLine="0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Pani Wiola</w:t>
      </w:r>
      <w:r w:rsidRPr="00F675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sym w:font="Wingdings" w:char="F04A"/>
      </w:r>
    </w:p>
    <w:sectPr w:rsidR="00F675E6" w:rsidRPr="00F675E6" w:rsidSect="00CA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A2E"/>
    <w:multiLevelType w:val="hybridMultilevel"/>
    <w:tmpl w:val="314CA3A2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DBA"/>
    <w:rsid w:val="00156D03"/>
    <w:rsid w:val="002B2784"/>
    <w:rsid w:val="004233F9"/>
    <w:rsid w:val="005374A6"/>
    <w:rsid w:val="00652DBA"/>
    <w:rsid w:val="00752007"/>
    <w:rsid w:val="009A5007"/>
    <w:rsid w:val="00CA34C1"/>
    <w:rsid w:val="00E15C61"/>
    <w:rsid w:val="00E43262"/>
    <w:rsid w:val="00F6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 w:after="360"/>
        <w:ind w:left="425" w:right="113" w:hanging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4C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7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5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1qH8WmjwYc" TargetMode="External"/><Relationship Id="rId5" Type="http://schemas.openxmlformats.org/officeDocument/2006/relationships/hyperlink" Target="https://www.youtube.com/watch?v=dOaZJqsWmEo&amp;t=4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Wioleta</cp:lastModifiedBy>
  <cp:revision>2</cp:revision>
  <dcterms:created xsi:type="dcterms:W3CDTF">2021-03-30T15:31:00Z</dcterms:created>
  <dcterms:modified xsi:type="dcterms:W3CDTF">2021-03-30T16:14:00Z</dcterms:modified>
</cp:coreProperties>
</file>