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6" w:rsidRDefault="001B0A96" w:rsidP="008B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8B096D" w:rsidRDefault="001B0A96" w:rsidP="008B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</w:t>
      </w:r>
      <w:r w:rsidR="008B096D" w:rsidRPr="008B096D">
        <w:rPr>
          <w:rFonts w:ascii="Times New Roman" w:hAnsi="Times New Roman" w:cs="Times New Roman"/>
          <w:b/>
          <w:sz w:val="24"/>
          <w:szCs w:val="24"/>
        </w:rPr>
        <w:t xml:space="preserve"> postępowania w przypadku podejrzenia zakażeniem COVID-19 </w:t>
      </w:r>
    </w:p>
    <w:p w:rsidR="008B096D" w:rsidRDefault="008B096D" w:rsidP="008B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6D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554430">
        <w:rPr>
          <w:rFonts w:ascii="Times New Roman" w:hAnsi="Times New Roman" w:cs="Times New Roman"/>
          <w:b/>
          <w:sz w:val="24"/>
          <w:szCs w:val="24"/>
        </w:rPr>
        <w:t>Szkoły Podstawowej im. Jana Pawła II w Rudce</w:t>
      </w:r>
    </w:p>
    <w:p w:rsidR="00E66FB8" w:rsidRPr="008B096D" w:rsidRDefault="00E66FB8" w:rsidP="008B0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96D" w:rsidRPr="00A95B5B" w:rsidRDefault="008B096D" w:rsidP="00A62C21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E33E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powinny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przychodzić osoby zdrowe, bez jakichkolwiek objawów wskazujących na chorobę zakaźną. </w:t>
      </w:r>
    </w:p>
    <w:p w:rsidR="00DF2284" w:rsidRDefault="00EE33E5" w:rsidP="00445907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</w:t>
      </w:r>
      <w:r w:rsidR="002414A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4B3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96D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="008B096D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przygotowa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8B096D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(m.in. wyposażenie w środki ochrony i płyn dezynfekujący) pomieszczenie, w którym będzie można odizolować osobę w razie zdiagnozowania objawów chorobowych.</w:t>
      </w:r>
    </w:p>
    <w:p w:rsidR="00445907" w:rsidRPr="00445907" w:rsidRDefault="00445907" w:rsidP="00445907">
      <w:pPr>
        <w:pStyle w:val="Akapitzlist"/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F5" w:rsidRDefault="00EE33E5" w:rsidP="00A62C2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na stanowisku pracy 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niepokojących objawów chorobowych sugerujących zakażenie 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COVID-19, z</w:t>
      </w:r>
      <w:r w:rsidR="001B0A96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on odsunięty</w:t>
      </w:r>
      <w:r w:rsidR="001B0A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pracy</w:t>
      </w:r>
      <w:r w:rsidR="007C62F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. Zostanie wstrzymane przyjmowanie kolejnych grup dz</w:t>
      </w:r>
      <w:r w:rsidR="002414A6">
        <w:rPr>
          <w:rFonts w:ascii="Times New Roman" w:eastAsia="Times New Roman" w:hAnsi="Times New Roman" w:cs="Times New Roman"/>
          <w:sz w:val="24"/>
          <w:szCs w:val="24"/>
          <w:lang w:eastAsia="pl-PL"/>
        </w:rPr>
        <w:t>ieci oraz powiadomiona właściwa miejscowa</w:t>
      </w:r>
      <w:r w:rsidR="007C62F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stacja s</w:t>
      </w:r>
      <w:r w:rsidR="00A95B5B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anitarno-epidemiologiczna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1AF" w:rsidRDefault="007C62F5" w:rsidP="00A62C2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poruszał się pracownik, zostanie poddany gruntownemu sprzątaniu, 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cji m.in.</w:t>
      </w:r>
      <w:r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powierzchnie dotykowe (klamki, poręcze, uchwyty itp.)</w:t>
      </w:r>
      <w:r w:rsidR="00D149A5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5B5B" w:rsidRPr="005A0536" w:rsidRDefault="005A0536" w:rsidP="005A05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68">
        <w:rPr>
          <w:rFonts w:ascii="Times New Roman" w:hAnsi="Times New Roman" w:cs="Times New Roman"/>
          <w:sz w:val="24"/>
          <w:szCs w:val="24"/>
        </w:rPr>
        <w:t xml:space="preserve">Dzieci z jakimikolwiek symptomami chorobowymi (przeziębienie, kaszel, katar, biegunka itp.) będą niezwłocznie odsyłane do domu. Rodzic po otrzymaniu telefonu ze szkoły ma obowiązek odebrać dziecko najszybciej jak to możliwe W przypadku nieodebrania dziecka, bądź braku kontaktu z rodzicami/osobami upoważnionymi do odbioru dziecka, szkoła powiadomi właściwe organy służby zdrowia. W tym czasie dziecko będzie odizolowane od reszty grupy w odrębnym pomieszczeniu lub wyznaczonym miejscu z zapewnieniem minimum 2 m odległości od innych osób. </w:t>
      </w:r>
    </w:p>
    <w:p w:rsidR="00E66FB8" w:rsidRDefault="002414A6" w:rsidP="00A62C21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383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 i w każdym budynku szkoły</w:t>
      </w:r>
      <w:r w:rsidR="004B3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drzwiach wejściowych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 są</w:t>
      </w:r>
      <w:r w:rsidR="00E66FB8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numery telefonów, w tym do stacji sanitarno-epidemiologicznej, służb </w:t>
      </w:r>
      <w:bookmarkStart w:id="0" w:name="_GoBack"/>
      <w:bookmarkEnd w:id="0"/>
      <w:r w:rsidR="00E66FB8" w:rsidRPr="00A95B5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medycznych.</w:t>
      </w:r>
    </w:p>
    <w:p w:rsidR="00CC50FA" w:rsidRPr="00CC50FA" w:rsidRDefault="00CC50FA" w:rsidP="00CC50FA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FA">
        <w:rPr>
          <w:rFonts w:ascii="Times New Roman" w:hAnsi="Times New Roman" w:cs="Times New Roman"/>
        </w:rPr>
        <w:t>Zaleca się zachowanie spokoju, unikanie działań nieadekwatnych do sytuacji oraz racjonalna profilaktyka. Niezbędne informacje uzyskać można dzwoniąc na całodobową infolinię</w:t>
      </w:r>
      <w:r w:rsidRPr="00CC50FA">
        <w:rPr>
          <w:rFonts w:ascii="Times New Roman" w:hAnsi="Times New Roman" w:cs="Times New Roman"/>
        </w:rPr>
        <w:br/>
        <w:t>NFZ- 800-190-590.</w:t>
      </w:r>
    </w:p>
    <w:p w:rsidR="00CC50FA" w:rsidRPr="00CC50FA" w:rsidRDefault="00CC50FA" w:rsidP="00CC50FA">
      <w:pPr>
        <w:pStyle w:val="Akapitzlist"/>
        <w:numPr>
          <w:ilvl w:val="0"/>
          <w:numId w:val="2"/>
        </w:num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FA">
        <w:rPr>
          <w:rFonts w:ascii="Times New Roman" w:hAnsi="Times New Roman" w:cs="Times New Roman"/>
        </w:rPr>
        <w:t xml:space="preserve">Zaleca się bieżące śledzenie informacji Głównego Inspektora Sanitarnego i Ministra Zdrowia, dostępnych na stronach gis.gov.pl lub </w:t>
      </w:r>
      <w:hyperlink r:id="rId5" w:history="1">
        <w:r w:rsidRPr="00CC50FA">
          <w:rPr>
            <w:rFonts w:ascii="Times New Roman" w:hAnsi="Times New Roman" w:cs="Times New Roman"/>
            <w:color w:val="0563C1" w:themeColor="hyperlink"/>
            <w:u w:val="single"/>
          </w:rPr>
          <w:t>https://www.gov.pl/web/koronawirus/</w:t>
        </w:r>
      </w:hyperlink>
      <w:r w:rsidRPr="00CC50FA">
        <w:rPr>
          <w:rFonts w:ascii="Times New Roman" w:hAnsi="Times New Roman" w:cs="Times New Roman"/>
        </w:rPr>
        <w:t>, a także obowiązujących przepisów prawa.</w:t>
      </w:r>
    </w:p>
    <w:p w:rsidR="00CC50FA" w:rsidRPr="00A95B5B" w:rsidRDefault="00CC50FA" w:rsidP="00A62C21">
      <w:pPr>
        <w:shd w:val="clear" w:color="auto" w:fill="FFFFFF"/>
        <w:spacing w:after="0" w:line="4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C50FA" w:rsidRPr="00A95B5B" w:rsidSect="00C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D44"/>
    <w:multiLevelType w:val="hybridMultilevel"/>
    <w:tmpl w:val="F4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614E"/>
    <w:multiLevelType w:val="multilevel"/>
    <w:tmpl w:val="63B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71FC1"/>
    <w:multiLevelType w:val="hybridMultilevel"/>
    <w:tmpl w:val="316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96D"/>
    <w:rsid w:val="001B0A96"/>
    <w:rsid w:val="002414A6"/>
    <w:rsid w:val="00304608"/>
    <w:rsid w:val="00445907"/>
    <w:rsid w:val="004A7131"/>
    <w:rsid w:val="004B3466"/>
    <w:rsid w:val="00554430"/>
    <w:rsid w:val="005A0536"/>
    <w:rsid w:val="0079383D"/>
    <w:rsid w:val="007C62F5"/>
    <w:rsid w:val="008461AF"/>
    <w:rsid w:val="008B096D"/>
    <w:rsid w:val="00A62C21"/>
    <w:rsid w:val="00A764FE"/>
    <w:rsid w:val="00A95B5B"/>
    <w:rsid w:val="00CA6FC6"/>
    <w:rsid w:val="00CC50FA"/>
    <w:rsid w:val="00D149A5"/>
    <w:rsid w:val="00DB466C"/>
    <w:rsid w:val="00DF2284"/>
    <w:rsid w:val="00E66FB8"/>
    <w:rsid w:val="00EE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B09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B09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9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096D"/>
    <w:rPr>
      <w:b/>
      <w:bCs/>
    </w:rPr>
  </w:style>
  <w:style w:type="character" w:customStyle="1" w:styleId="source">
    <w:name w:val="source"/>
    <w:basedOn w:val="Domylnaczcionkaakapitu"/>
    <w:rsid w:val="008B096D"/>
  </w:style>
  <w:style w:type="paragraph" w:styleId="Akapitzlist">
    <w:name w:val="List Paragraph"/>
    <w:basedOn w:val="Normalny"/>
    <w:uiPriority w:val="34"/>
    <w:qFormat/>
    <w:rsid w:val="008B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51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0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95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373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6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oronaw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Admin</cp:lastModifiedBy>
  <cp:revision>13</cp:revision>
  <dcterms:created xsi:type="dcterms:W3CDTF">2020-05-06T07:50:00Z</dcterms:created>
  <dcterms:modified xsi:type="dcterms:W3CDTF">2020-05-20T13:00:00Z</dcterms:modified>
</cp:coreProperties>
</file>